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0248" w14:textId="77777777" w:rsidR="00E319EE" w:rsidRDefault="006D11F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29D01FA" wp14:editId="4C619708">
            <wp:extent cx="6614043" cy="1396155"/>
            <wp:effectExtent l="0" t="0" r="0" b="0"/>
            <wp:docPr id="2" name="image1.jp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a imagem contendo Logotipo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4043" cy="1396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7A4558" w14:textId="77777777" w:rsidR="00E319EE" w:rsidRDefault="006D11F0">
      <w:pPr>
        <w:jc w:val="center"/>
        <w:rPr>
          <w:rFonts w:ascii="Arial Narrow" w:eastAsia="Arial Narrow" w:hAnsi="Arial Narrow" w:cs="Arial Narrow"/>
          <w:i/>
          <w:u w:val="single"/>
        </w:rPr>
      </w:pPr>
      <w:r>
        <w:rPr>
          <w:rFonts w:ascii="Arial Narrow" w:eastAsia="Arial Narrow" w:hAnsi="Arial Narrow" w:cs="Arial Narrow"/>
          <w:i/>
          <w:u w:val="single"/>
        </w:rPr>
        <w:t>Carta do 10° Congresso da Educação do Sindsep</w:t>
      </w:r>
    </w:p>
    <w:p w14:paraId="00C31BDC" w14:textId="77777777" w:rsidR="00E319EE" w:rsidRDefault="006D11F0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Reconquistar a esperança e os direitos, </w:t>
      </w:r>
      <w:r>
        <w:rPr>
          <w:rFonts w:ascii="Arial Narrow" w:eastAsia="Arial Narrow" w:hAnsi="Arial Narrow" w:cs="Arial Narrow"/>
          <w:b/>
        </w:rPr>
        <w:br/>
        <w:t>lutar pela valorização da Educação Pública.</w:t>
      </w:r>
    </w:p>
    <w:p w14:paraId="5810870F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As delegadas (os) do Congresso da Educação do Sindsep reunidos nos dias 21, 22 e 23 de setembro de 2022, as vésperas das eleições brasileiras se dirige à todas/os servidoras/es da educação municipal do Quadro de Apoio, do Magistério e da Gestão e analistas de </w:t>
      </w:r>
      <w:proofErr w:type="spellStart"/>
      <w:r>
        <w:rPr>
          <w:rFonts w:ascii="Arial Narrow" w:eastAsia="Arial Narrow" w:hAnsi="Arial Narrow" w:cs="Arial Narrow"/>
          <w:color w:val="000000"/>
        </w:rPr>
        <w:t>CEUs</w:t>
      </w:r>
      <w:proofErr w:type="spellEnd"/>
      <w:r>
        <w:rPr>
          <w:rFonts w:ascii="Arial Narrow" w:eastAsia="Arial Narrow" w:hAnsi="Arial Narrow" w:cs="Arial Narrow"/>
          <w:color w:val="000000"/>
        </w:rPr>
        <w:t>, para afirmar que os trabalhadores têm lado nas eleições e na disputa em curso.</w:t>
      </w:r>
    </w:p>
    <w:p w14:paraId="0D1A36E0" w14:textId="77777777" w:rsidR="00E319EE" w:rsidRDefault="006D11F0">
      <w:pPr>
        <w:spacing w:after="0" w:line="36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Bolsonaro (PL), Rodrigo Garcia (PSDB, antigo vice de João Doria) e Ricardo Nunes (MDB, antigo vice de Bruno Covas) possuem uma mesma política contra o direito à educação, contra a gestão democrática, contra os direitos do funcionalismo e de ataque aos serviços públicos. Os retrocessos iniciados no Governo Temer e aprofundados na gestão Bolsonaro, como a reforma trabalhista e a da previdência, com a retirada de direitos dos trabalhadores, o congelamento de gastos públicos nas áreas da educação e da saúde através da Emenda Constitucional nº 95 e o avanço da precarização e consequentes privatização e terceirização dos serviços públicos, tem como objetivo o desmonte do Estado Brasileiro e a transferência dos recursos públicos para a iniciativa privada. Tal desmonte que vem aprofundando a pobreza e a violência, atingindo principalmente os grupos com maior vulnerabilidade, como mulheres, crianças, negros, indígenas e pobres.</w:t>
      </w:r>
    </w:p>
    <w:p w14:paraId="41B7E7F2" w14:textId="77777777" w:rsidR="00A6273D" w:rsidRDefault="00A6273D" w:rsidP="00A6273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Os ministros da educação de Bolsonaro são os exemplos do pior, tivemos nossa esperança sequestrada, nossos sonhos dilacerados e os recursos da educação desviados, sendo transformados num grande balcão de negocio. Cada ministro da educação de Bolsonaro tem promovido a destruição dos direitos e o aparelhamento da Educação para atacar direitos, a educação pública e as conquistas da gestão democrática. </w:t>
      </w:r>
    </w:p>
    <w:p w14:paraId="474A0E13" w14:textId="77777777" w:rsidR="00E319EE" w:rsidRDefault="00E319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</w:rPr>
      </w:pPr>
    </w:p>
    <w:p w14:paraId="7F0ABC99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Educação Municipal </w:t>
      </w:r>
    </w:p>
    <w:p w14:paraId="59F247A5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No (Des) Governo Estadual e Municipal em São Paulo a realidade não é diferente: retiram direitos e pioram as condições de trabalho e </w:t>
      </w:r>
      <w:r>
        <w:rPr>
          <w:rFonts w:ascii="Arial Narrow" w:eastAsia="Arial Narrow" w:hAnsi="Arial Narrow" w:cs="Arial Narrow"/>
        </w:rPr>
        <w:t>também</w:t>
      </w:r>
      <w:r>
        <w:rPr>
          <w:rFonts w:ascii="Arial Narrow" w:eastAsia="Arial Narrow" w:hAnsi="Arial Narrow" w:cs="Arial Narrow"/>
          <w:color w:val="000000"/>
        </w:rPr>
        <w:t xml:space="preserve"> atacam a previdência social e confiscam os aposentados. Seguem a mesma política de privatização e terceirização dos serviços públicos, aprofundando o desmonte da educação.  </w:t>
      </w:r>
    </w:p>
    <w:p w14:paraId="3EB36DC4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Nas unidades da educação municipal, que sempre foram exemplo de qualidade e eficiência, a comunidade educacional vive e sente os ataques no chão da escola. Com congelamentos e desinvestimentos </w:t>
      </w:r>
      <w:proofErr w:type="gramStart"/>
      <w:r>
        <w:rPr>
          <w:rFonts w:ascii="Arial Narrow" w:eastAsia="Arial Narrow" w:hAnsi="Arial Narrow" w:cs="Arial Narrow"/>
          <w:color w:val="000000"/>
        </w:rPr>
        <w:t>temos  uma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realidade que piora as condições de trabalho, de forma jamais vista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color w:val="000000"/>
        </w:rPr>
        <w:t>omadas a este cenário, as condições sociais das famílias atendidas e não atendidas pioraram em muito desde o golpe 2016, que foram acentuadas durante e pós pandemia.</w:t>
      </w:r>
    </w:p>
    <w:p w14:paraId="0486D678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Na linha da destruição dos serviços públicos, o projeto de privatização da gestão escolar através do PL 573/21 segue o caminho da piora da educação. É uma estratégia clara de desvio de recursos públicos através de “Organizações Sociais”. É um modelo que busca na realidade se apropriar e sugar o orçamento destinado à rubrica da educação para empresas privadas fantasiadas de “Organizações Sociais”.</w:t>
      </w:r>
    </w:p>
    <w:p w14:paraId="43DE5A0A" w14:textId="77777777" w:rsidR="00E319EE" w:rsidRDefault="00E319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4430FE0F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Reconstruir o País e a Educação Pública no Brasil – Um projeto de nação democrática, soberana e popular. </w:t>
      </w:r>
    </w:p>
    <w:p w14:paraId="268F69C8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Esperança é nossa estrela guia</w:t>
      </w:r>
    </w:p>
    <w:p w14:paraId="66D9D972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Chamamos todas e todos a somarem forças para reconstruirmos a esperança. “Viver é tomar partido”</w:t>
      </w:r>
      <w:r>
        <w:rPr>
          <w:rFonts w:ascii="Arial Narrow" w:eastAsia="Arial Narrow" w:hAnsi="Arial Narrow" w:cs="Arial Narrow"/>
        </w:rPr>
        <w:t xml:space="preserve"> e </w:t>
      </w:r>
      <w:r>
        <w:rPr>
          <w:rFonts w:ascii="Arial Narrow" w:eastAsia="Arial Narrow" w:hAnsi="Arial Narrow" w:cs="Arial Narrow"/>
          <w:color w:val="000000"/>
        </w:rPr>
        <w:t xml:space="preserve">estamos chamados a tomar o partido da defesa da educação, para reconstruir a nação e pavimentar um futuro em que a dignidade e a justiça social sejam nossas medidas. Frente ao medo e a violência da sociedade sem futuro, entregues por esses governantes atuais, optamos pela esperança e pela a reconstrução dos direitos para um futuro melhor e digno para todas e todos. </w:t>
      </w:r>
    </w:p>
    <w:p w14:paraId="4E77E8AB" w14:textId="77777777" w:rsidR="00E319EE" w:rsidRDefault="00E319E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6925C46E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Viver é tomar partido</w:t>
      </w:r>
    </w:p>
    <w:p w14:paraId="68EDA7C5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 10° Congresso da Educação reafirma que o Sindsep é uma entidade representativa das/os trabalhadoras/es do Serviço Público Municipal. Somos independentes de governos e autônomos frente aos partidos. Todo/a trabalhador/a tem direito de assumir um lado na disputa da sociedade. No entanto, nenhum partido pode transformar uma entidade sindical em instrumento para fins particulares. O Sindicato é uma representação geral de todas/os trabalhadora/es e diante de qualquer governo vamos defender intransigentemente os interesses das trabalhadoras/es.</w:t>
      </w:r>
    </w:p>
    <w:p w14:paraId="004A1B6B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No processo eleitoral de 2022 estamos diante de uma ameaça. O presidente Jair Bolsonaro, seus militares, suas milícias e sua tropa do “</w:t>
      </w:r>
      <w:proofErr w:type="spellStart"/>
      <w:r>
        <w:rPr>
          <w:rFonts w:ascii="Arial Narrow" w:eastAsia="Arial Narrow" w:hAnsi="Arial Narrow" w:cs="Arial Narrow"/>
          <w:color w:val="000000"/>
        </w:rPr>
        <w:t>Centrão</w:t>
      </w:r>
      <w:proofErr w:type="spellEnd"/>
      <w:r>
        <w:rPr>
          <w:rFonts w:ascii="Arial Narrow" w:eastAsia="Arial Narrow" w:hAnsi="Arial Narrow" w:cs="Arial Narrow"/>
          <w:color w:val="000000"/>
        </w:rPr>
        <w:t>” no Congresso Nacional agem para construir um processo de recusa da legitimidade do voto popular. Rasgam a lei eleitoral. Usam a máquina pública para campanha, como fizeram no 7 de setembro. Compram dezenas de imóveis em dinheiro vivo e depois querem falar de corrupção, depois de roubar direitos e manipular o orçamento público para influenciar a opinião popular sobre o governo. E, agora, querem questionar o voto.</w:t>
      </w:r>
    </w:p>
    <w:p w14:paraId="360A8C19" w14:textId="77777777" w:rsidR="00E319EE" w:rsidRDefault="006D11F0">
      <w:pPr>
        <w:spacing w:after="0" w:line="360" w:lineRule="auto"/>
        <w:ind w:firstLine="708"/>
        <w:jc w:val="both"/>
        <w:rPr>
          <w:rFonts w:ascii="Arial Narrow" w:eastAsia="Arial Narrow" w:hAnsi="Arial Narrow" w:cs="Arial Narrow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</w:rPr>
        <w:t xml:space="preserve">Para nós, nessa eleição está em jogo derrotar o governo Bolsonaro e seus militares cujo conteúdo é o da destruição dos serviços públicos e desmonte de todos os direitos trabalhistas, previdenciários e sociais. Um governo de destruição nacional.  A nossa luta por mudanças no país se soma com a necessidade da população de superação da crise que estamos vivendo. É necessário nestas eleições, revertermos todos os ataques que os trabalhadores vêm sofrendo, na defesa aos serviços públicos, pelas revogações da Emenda Constitucional 95, da Reforma da Previdência e da Reforma Trabalhista. Isso tudo passa pela luta pelo respeito ao voto popular, pela derrota de Bolsonaro, Rodrigo Garcia e Ricardo Nunes, parceiros na política e nas </w:t>
      </w:r>
      <w:r w:rsidRPr="001F434A">
        <w:rPr>
          <w:rFonts w:ascii="Arial Narrow" w:eastAsia="Arial Narrow" w:hAnsi="Arial Narrow" w:cs="Arial Narrow"/>
          <w:color w:val="000000" w:themeColor="text1"/>
        </w:rPr>
        <w:t>maldades.</w:t>
      </w:r>
    </w:p>
    <w:p w14:paraId="4DAD65B6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Chamamos todas e todos a se engajarem na mais ampla divulgação da Plataforma Política dos Servidores Municipais da Confederação dos Trabalhadores no Serviço Público Municipal (</w:t>
      </w:r>
      <w:proofErr w:type="spellStart"/>
      <w:r>
        <w:rPr>
          <w:rFonts w:ascii="Arial Narrow" w:eastAsia="Arial Narrow" w:hAnsi="Arial Narrow" w:cs="Arial Narrow"/>
          <w:color w:val="000000"/>
        </w:rPr>
        <w:t>Confetam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/CUT), que apresenta as reivindicações exigidas pelos servidores para um futuro governo comprometido com a educação pública e </w:t>
      </w:r>
      <w:proofErr w:type="gramStart"/>
      <w:r>
        <w:rPr>
          <w:rFonts w:ascii="Arial Narrow" w:eastAsia="Arial Narrow" w:hAnsi="Arial Narrow" w:cs="Arial Narrow"/>
          <w:color w:val="000000"/>
        </w:rPr>
        <w:t>todos os serviço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públicos. </w:t>
      </w:r>
    </w:p>
    <w:p w14:paraId="1023DC0D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Vamos juntos, a cada instante, lutando pelas mudanças necessárias para reconstruir e transformar o Brasil com mais direitos e valorização da Educação Pública. Por isso</w:t>
      </w:r>
      <w:r w:rsidR="0009050C">
        <w:rPr>
          <w:rFonts w:ascii="Arial Narrow" w:eastAsia="Arial Narrow" w:hAnsi="Arial Narrow" w:cs="Arial Narrow"/>
          <w:color w:val="000000"/>
        </w:rPr>
        <w:t>,</w:t>
      </w:r>
      <w:r>
        <w:rPr>
          <w:rFonts w:ascii="Arial Narrow" w:eastAsia="Arial Narrow" w:hAnsi="Arial Narrow" w:cs="Arial Narrow"/>
        </w:rPr>
        <w:t xml:space="preserve"> </w:t>
      </w:r>
      <w:r w:rsidR="0009050C">
        <w:rPr>
          <w:rFonts w:ascii="Arial Narrow" w:eastAsia="Arial Narrow" w:hAnsi="Arial Narrow" w:cs="Arial Narrow"/>
        </w:rPr>
        <w:t>os delegados (as) do X congresso educação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376707">
        <w:rPr>
          <w:rFonts w:ascii="Arial Narrow" w:eastAsia="Arial Narrow" w:hAnsi="Arial Narrow" w:cs="Arial Narrow"/>
          <w:color w:val="000000"/>
        </w:rPr>
        <w:t xml:space="preserve">do </w:t>
      </w:r>
      <w:proofErr w:type="spellStart"/>
      <w:r w:rsidR="00376707">
        <w:rPr>
          <w:rFonts w:ascii="Arial Narrow" w:eastAsia="Arial Narrow" w:hAnsi="Arial Narrow" w:cs="Arial Narrow"/>
          <w:color w:val="000000"/>
        </w:rPr>
        <w:t>sindsep</w:t>
      </w:r>
      <w:proofErr w:type="spellEnd"/>
      <w:r w:rsidR="00376707">
        <w:rPr>
          <w:rFonts w:ascii="Arial Narrow" w:eastAsia="Arial Narrow" w:hAnsi="Arial Narrow" w:cs="Arial Narrow"/>
          <w:color w:val="000000"/>
        </w:rPr>
        <w:t xml:space="preserve"> reafirmam</w:t>
      </w:r>
      <w:r>
        <w:rPr>
          <w:rFonts w:ascii="Arial Narrow" w:eastAsia="Arial Narrow" w:hAnsi="Arial Narrow" w:cs="Arial Narrow"/>
          <w:color w:val="000000"/>
        </w:rPr>
        <w:t xml:space="preserve">: temos uma tarefa fundamental derrotar Bolsonaro e seus generais e para isso eleger Lula presidente, </w:t>
      </w:r>
      <w:r w:rsidR="000038EA">
        <w:rPr>
          <w:rFonts w:ascii="Arial Narrow" w:eastAsia="Arial Narrow" w:hAnsi="Arial Narrow" w:cs="Arial Narrow"/>
          <w:color w:val="000000"/>
        </w:rPr>
        <w:t>e uma bancada de deputados federais e estaduais</w:t>
      </w:r>
      <w:r>
        <w:rPr>
          <w:rFonts w:ascii="Arial Narrow" w:eastAsia="Arial Narrow" w:hAnsi="Arial Narrow" w:cs="Arial Narrow"/>
          <w:color w:val="000000"/>
        </w:rPr>
        <w:t xml:space="preserve"> a favor da democracia e do voto popular, em defesa dos direitos, pela revogação das medidas que retiraram direitos. </w:t>
      </w:r>
    </w:p>
    <w:p w14:paraId="4ABD8589" w14:textId="77777777" w:rsidR="00E319EE" w:rsidRDefault="006D11F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Vote pela Democracia e em defesa dos diretos!</w:t>
      </w:r>
    </w:p>
    <w:p w14:paraId="63B8B60E" w14:textId="77777777" w:rsidR="00E319EE" w:rsidRDefault="006D11F0">
      <w:pPr>
        <w:spacing w:after="0" w:line="240" w:lineRule="auto"/>
        <w:jc w:val="right"/>
        <w:rPr>
          <w:rFonts w:ascii="Arial Narrow" w:eastAsia="Arial Narrow" w:hAnsi="Arial Narrow" w:cs="Arial Narrow"/>
          <w:b/>
          <w:strike/>
        </w:rPr>
      </w:pPr>
      <w:r>
        <w:rPr>
          <w:rFonts w:ascii="Arial Narrow" w:eastAsia="Arial Narrow" w:hAnsi="Arial Narrow" w:cs="Arial Narrow"/>
          <w:b/>
        </w:rPr>
        <w:t>Carta do 10° Congresso da Educação do SINDSEP</w:t>
      </w:r>
    </w:p>
    <w:p w14:paraId="402D1665" w14:textId="77777777" w:rsidR="00E319EE" w:rsidRDefault="006D11F0">
      <w:pPr>
        <w:spacing w:after="0" w:line="240" w:lineRule="auto"/>
        <w:jc w:val="right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Setembro/2022</w:t>
      </w:r>
    </w:p>
    <w:p w14:paraId="1CC0FC55" w14:textId="77777777" w:rsidR="00E319EE" w:rsidRDefault="00E319EE">
      <w:pPr>
        <w:spacing w:after="0" w:line="360" w:lineRule="auto"/>
        <w:jc w:val="both"/>
        <w:rPr>
          <w:rFonts w:ascii="Arial Narrow" w:eastAsia="Arial Narrow" w:hAnsi="Arial Narrow" w:cs="Arial Narrow"/>
          <w:color w:val="000000"/>
        </w:rPr>
      </w:pPr>
    </w:p>
    <w:sectPr w:rsidR="00E319EE">
      <w:pgSz w:w="11906" w:h="16838"/>
      <w:pgMar w:top="426" w:right="1134" w:bottom="709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19EE"/>
    <w:rsid w:val="000038EA"/>
    <w:rsid w:val="0009050C"/>
    <w:rsid w:val="001F434A"/>
    <w:rsid w:val="002A1FD0"/>
    <w:rsid w:val="00376707"/>
    <w:rsid w:val="004D2955"/>
    <w:rsid w:val="006D11F0"/>
    <w:rsid w:val="00952629"/>
    <w:rsid w:val="00A6273D"/>
    <w:rsid w:val="00B72279"/>
    <w:rsid w:val="00E3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C096"/>
  <w15:docId w15:val="{35E9629C-325D-A141-84C4-90E3F2BB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F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39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2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C4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17FDD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9CDK2gh7aYZ1VZ0Mi/ZEdTe2DA==">AMUW2mW2OwigTUqKcyZK7tQtmbeyhlBLGzhfiwAv91OkmLCLhFPJ17iixugb/U8menQXLr4SAhUQzm2/au3EYNxY5RX6+lk6bHqQidEAeCEWCjhE3HlMoPeivabZNzAzRw84xSq36dMZ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Pedro Canfora</cp:lastModifiedBy>
  <cp:revision>12</cp:revision>
  <dcterms:created xsi:type="dcterms:W3CDTF">2022-09-23T17:12:00Z</dcterms:created>
  <dcterms:modified xsi:type="dcterms:W3CDTF">2022-09-26T20:20:00Z</dcterms:modified>
</cp:coreProperties>
</file>